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dxa" w:w="9360"/>
        <w:tblLayout w:type="fixed"/>
        <w:tblLook w:firstColumn="1" w:firstRow="1" w:lastColumn="0" w:lastRow="0" w:noHBand="0" w:noVBand="1" w:val="04A0"/>
        <w:tblBorders>
          <w:top w:val="nil"/>
          <w:left w:val="nil"/>
          <w:bottom w:val="nil"/>
          <w:right w:val="nil"/>
          <w:insideH w:val="nil"/>
          <w:insideV w:val="nil"/>
        </w:tblBorders>
      </w:tblPr>
      <w:tblGrid>
        <w:gridCol w:w="6100"/>
        <w:gridCol w:w="3260"/>
      </w:tblGrid>
      <w:tr>
        <w:tc>
          <w:tcPr>
            <w:tcW w:type="dxa" w:w="6100"/>
            <w:shd w:fill="17365D"/>
            <w:tcMar>
              <w:top w:w="120" w:type="dxa"/>
              <w:start w:w="180" w:type="dxa"/>
              <w:bottom w:w="120" w:type="dxa"/>
              <w:end w:w="180" w:type="dxa"/>
            </w:tcMar>
          </w:tcPr>
          <w:p>
            <w:pPr>
              <w:spacing w:after="0"/>
            </w:pPr>
            <w:r>
              <w:rPr>
                <w:rFonts w:ascii="Aptos" w:hAnsi="Aptos"/>
                <w:b/>
                <w:i w:val="0"/>
                <w:color w:val="FFFFFF"/>
                <w:sz w:val="32"/>
              </w:rPr>
              <w:t>RYAN'S STORY</w:t>
            </w:r>
          </w:p>
        </w:tc>
        <w:tc>
          <w:tcPr>
            <w:tcW w:type="dxa" w:w="3260"/>
            <w:shd w:fill="2E75B6"/>
            <w:tcMar>
              <w:top w:w="120" w:type="dxa"/>
              <w:start w:w="180" w:type="dxa"/>
              <w:bottom w:w="120" w:type="dxa"/>
              <w:end w:w="180" w:type="dxa"/>
            </w:tcMar>
          </w:tcPr>
          <w:p>
            <w:pPr>
              <w:spacing w:after="0"/>
              <w:jc w:val="right"/>
            </w:pPr>
            <w:r>
              <w:rPr>
                <w:rFonts w:ascii="Aptos" w:hAnsi="Aptos"/>
                <w:b/>
                <w:i w:val="0"/>
                <w:color w:val="FFFFFF"/>
                <w:sz w:val="18"/>
              </w:rPr>
              <w:t>EDITABLE INVITATION</w:t>
            </w:r>
          </w:p>
        </w:tc>
      </w:tr>
    </w:tbl>
    <w:p>
      <w:pPr>
        <w:keepLines w:val="0"/>
        <w:spacing w:before="0" w:after="20" w:line="269" w:lineRule="auto"/>
      </w:pPr>
      <w:r>
        <w:rPr>
          <w:rFonts w:ascii="Aptos" w:hAnsi="Aptos"/>
          <w:b/>
          <w:i w:val="0"/>
          <w:color w:val="17365D"/>
          <w:sz w:val="38"/>
        </w:rPr>
        <w:t>Parent &amp; Caregiver Presentation</w:t>
      </w:r>
    </w:p>
    <w:p>
      <w:pPr>
        <w:keepLines w:val="0"/>
        <w:spacing w:before="0" w:after="200" w:line="269" w:lineRule="auto"/>
      </w:pPr>
      <w:r>
        <w:rPr>
          <w:rFonts w:ascii="Aptos" w:hAnsi="Aptos"/>
          <w:b w:val="0"/>
          <w:i w:val="0"/>
          <w:color w:val="5B6573"/>
          <w:sz w:val="20"/>
        </w:rPr>
        <w:t>School-customizable communication template</w:t>
      </w:r>
    </w:p>
    <w:tbl>
      <w:tblPr>
        <w:tblW w:type="dxa" w:w="9360"/>
        <w:tblLayout w:type="fixed"/>
        <w:tblLook w:firstColumn="1" w:firstRow="1" w:lastColumn="0" w:lastRow="0" w:noHBand="0" w:noVBand="1" w:val="04A0"/>
        <w:tblBorders>
          <w:top w:val="nil"/>
          <w:left w:val="nil"/>
          <w:bottom w:val="nil"/>
          <w:right w:val="nil"/>
          <w:insideH w:val="nil"/>
          <w:insideV w:val="nil"/>
        </w:tblBorders>
      </w:tblPr>
      <w:tblGrid>
        <w:gridCol w:w="9360"/>
      </w:tblGrid>
      <w:tr>
        <w:tc>
          <w:tcPr>
            <w:tcW w:type="dxa" w:w="9360"/>
            <w:shd w:fill="EAF2F8"/>
            <w:tcMar>
              <w:top w:w="120" w:type="dxa"/>
              <w:start w:w="160" w:type="dxa"/>
              <w:bottom w:w="120" w:type="dxa"/>
              <w:end w:w="160" w:type="dxa"/>
            </w:tcMar>
          </w:tcPr>
          <w:p>
            <w:pPr>
              <w:spacing w:after="0"/>
            </w:pPr>
            <w:r>
              <w:rPr>
                <w:rFonts w:ascii="Aptos" w:hAnsi="Aptos"/>
                <w:b/>
                <w:i w:val="0"/>
                <w:color w:val="17365D"/>
                <w:sz w:val="18"/>
              </w:rPr>
              <w:t xml:space="preserve">HOW TO USE THIS TEMPLATE  </w:t>
            </w:r>
            <w:r>
              <w:rPr>
                <w:rFonts w:ascii="Aptos" w:hAnsi="Aptos"/>
                <w:b w:val="0"/>
                <w:i w:val="0"/>
                <w:color w:val="202124"/>
                <w:sz w:val="18"/>
              </w:rPr>
              <w:t>Replace every [bracketed field] with your event details. Attach the Ryan's Story flyer and Parent Presentation Overview before sending.</w:t>
            </w:r>
          </w:p>
        </w:tc>
      </w:tr>
    </w:tbl>
    <w:p>
      <w:pPr>
        <w:keepNext/>
        <w:spacing w:before="180" w:after="80"/>
      </w:pPr>
      <w:r>
        <w:rPr>
          <w:rFonts w:ascii="Aptos" w:hAnsi="Aptos"/>
          <w:b/>
          <w:i w:val="0"/>
          <w:color w:val="17365D"/>
          <w:sz w:val="26"/>
        </w:rPr>
        <w:t>Subject line options</w:t>
      </w:r>
    </w:p>
    <w:p>
      <w:pPr>
        <w:pStyle w:val="ListBullet"/>
        <w:spacing w:after="60" w:line="259" w:lineRule="auto"/>
        <w:ind w:left="461" w:hanging="259"/>
      </w:pPr>
      <w:r>
        <w:rPr>
          <w:rFonts w:ascii="Aptos" w:hAnsi="Aptos"/>
          <w:b w:val="0"/>
          <w:i w:val="0"/>
          <w:color w:val="202124"/>
          <w:sz w:val="20"/>
        </w:rPr>
        <w:t>You're Invited: Ryan's Story - A Parent Evening at [School Name]</w:t>
      </w:r>
    </w:p>
    <w:p>
      <w:pPr>
        <w:pStyle w:val="ListBullet"/>
        <w:spacing w:after="60" w:line="259" w:lineRule="auto"/>
        <w:ind w:left="461" w:hanging="259"/>
      </w:pPr>
      <w:r>
        <w:rPr>
          <w:rFonts w:ascii="Aptos" w:hAnsi="Aptos"/>
          <w:b w:val="0"/>
          <w:i w:val="0"/>
          <w:color w:val="202124"/>
          <w:sz w:val="20"/>
        </w:rPr>
        <w:t>Important Parent Event: Bullying, Online Safety and Suicide Prevention</w:t>
      </w:r>
    </w:p>
    <w:p>
      <w:pPr>
        <w:pStyle w:val="ListBullet"/>
        <w:spacing w:after="60" w:line="259" w:lineRule="auto"/>
        <w:ind w:left="461" w:hanging="259"/>
      </w:pPr>
      <w:r>
        <w:rPr>
          <w:rFonts w:ascii="Aptos" w:hAnsi="Aptos"/>
          <w:b w:val="0"/>
          <w:i w:val="0"/>
          <w:color w:val="202124"/>
          <w:sz w:val="20"/>
        </w:rPr>
        <w:t>[School Name] Hosts Ryan's Story - Practical Guidance for Parents and Caregivers</w:t>
      </w:r>
    </w:p>
    <w:p>
      <w:pPr>
        <w:keepNext/>
        <w:spacing w:before="180" w:after="80"/>
      </w:pPr>
      <w:r>
        <w:rPr>
          <w:rFonts w:ascii="Aptos" w:hAnsi="Aptos"/>
          <w:b/>
          <w:i w:val="0"/>
          <w:color w:val="17365D"/>
          <w:sz w:val="26"/>
        </w:rPr>
        <w:t>Main invitation email</w:t>
      </w:r>
    </w:p>
    <w:p>
      <w:pPr>
        <w:spacing w:after="40" w:line="269" w:lineRule="auto"/>
      </w:pPr>
      <w:r>
        <w:rPr>
          <w:rFonts w:ascii="Aptos" w:hAnsi="Aptos"/>
          <w:b/>
          <w:i w:val="0"/>
          <w:color w:val="17365D"/>
          <w:sz w:val="21"/>
        </w:rPr>
        <w:t xml:space="preserve">To: </w:t>
      </w:r>
      <w:r>
        <w:rPr>
          <w:rFonts w:ascii="Aptos" w:hAnsi="Aptos"/>
          <w:b w:val="0"/>
          <w:i w:val="0"/>
          <w:color w:val="202124"/>
          <w:sz w:val="21"/>
        </w:rPr>
        <w:t>[School Name] Families</w:t>
      </w:r>
    </w:p>
    <w:p>
      <w:pPr>
        <w:spacing w:after="160" w:line="269" w:lineRule="auto"/>
      </w:pPr>
      <w:r>
        <w:rPr>
          <w:rFonts w:ascii="Aptos" w:hAnsi="Aptos"/>
          <w:b/>
          <w:i w:val="0"/>
          <w:color w:val="17365D"/>
          <w:sz w:val="21"/>
        </w:rPr>
        <w:t xml:space="preserve">Subject: </w:t>
      </w:r>
      <w:r>
        <w:rPr>
          <w:rFonts w:ascii="Aptos" w:hAnsi="Aptos"/>
          <w:b w:val="0"/>
          <w:i w:val="0"/>
          <w:color w:val="202124"/>
          <w:sz w:val="21"/>
        </w:rPr>
        <w:t>[Choose or customize a subject line above]</w:t>
      </w:r>
    </w:p>
    <w:p>
      <w:pPr>
        <w:keepLines w:val="0"/>
        <w:spacing w:before="0" w:after="140" w:line="269" w:lineRule="auto"/>
      </w:pPr>
      <w:r>
        <w:rPr>
          <w:rFonts w:ascii="Aptos" w:hAnsi="Aptos"/>
          <w:b w:val="0"/>
          <w:i w:val="0"/>
          <w:color w:val="202124"/>
          <w:sz w:val="21"/>
        </w:rPr>
        <w:t>Dear [School Name] Families,</w:t>
      </w:r>
    </w:p>
    <w:p>
      <w:pPr>
        <w:keepLines w:val="0"/>
        <w:spacing w:before="0" w:after="160" w:line="269" w:lineRule="auto"/>
      </w:pPr>
      <w:r>
        <w:rPr>
          <w:rFonts w:ascii="Aptos" w:hAnsi="Aptos"/>
          <w:b w:val="0"/>
          <w:i w:val="0"/>
          <w:color w:val="202124"/>
          <w:sz w:val="21"/>
        </w:rPr>
        <w:t>We invite you to a special parent and caregiver presentation of Ryan's Story: A Father's Hard-Earned Lessons About Cyberbullying and Suicide.</w:t>
      </w:r>
    </w:p>
    <w:tbl>
      <w:tblPr>
        <w:tblW w:type="dxa" w:w="9360"/>
        <w:tblLayout w:type="fixed"/>
        <w:tblLook w:firstColumn="1" w:firstRow="1" w:lastColumn="0" w:lastRow="0" w:noHBand="0" w:noVBand="1" w:val="04A0"/>
        <w:tblBorders>
          <w:top w:val="nil"/>
          <w:left w:val="nil"/>
          <w:bottom w:val="nil"/>
          <w:right w:val="nil"/>
          <w:insideH w:val="nil"/>
          <w:insideV w:val="nil"/>
        </w:tblBorders>
      </w:tblPr>
      <w:tblGrid>
        <w:gridCol w:w="1500"/>
        <w:gridCol w:w="7860"/>
      </w:tblGrid>
      <w:tr>
        <w:tc>
          <w:tcPr>
            <w:tcW w:type="dxa" w:w="1500"/>
            <w:shd w:fill="17365D"/>
            <w:tcMar>
              <w:top w:w="95" w:type="dxa"/>
              <w:start w:w="140" w:type="dxa"/>
              <w:bottom w:w="95" w:type="dxa"/>
              <w:end w:w="140" w:type="dxa"/>
            </w:tcMar>
          </w:tcPr>
          <w:p>
            <w:pPr>
              <w:spacing w:after="0"/>
            </w:pPr>
            <w:r>
              <w:rPr>
                <w:rFonts w:ascii="Aptos" w:hAnsi="Aptos"/>
                <w:b/>
                <w:i w:val="0"/>
                <w:color w:val="FFFFFF"/>
                <w:sz w:val="18"/>
              </w:rPr>
              <w:t>WHEN</w:t>
            </w:r>
          </w:p>
        </w:tc>
        <w:tc>
          <w:tcPr>
            <w:tcW w:type="dxa" w:w="7860"/>
            <w:shd w:fill="EAF2F8"/>
            <w:tcMar>
              <w:top w:w="95" w:type="dxa"/>
              <w:start w:w="140" w:type="dxa"/>
              <w:bottom w:w="95" w:type="dxa"/>
              <w:end w:w="140" w:type="dxa"/>
            </w:tcMar>
          </w:tcPr>
          <w:p>
            <w:pPr>
              <w:spacing w:after="0"/>
            </w:pPr>
            <w:r>
              <w:rPr>
                <w:rFonts w:ascii="Aptos" w:hAnsi="Aptos"/>
                <w:b w:val="0"/>
                <w:i w:val="0"/>
                <w:color w:val="202124"/>
                <w:sz w:val="20"/>
              </w:rPr>
              <w:t>[Day of Week], [Month Day, Year], [Start Time] - [End Time]</w:t>
            </w:r>
          </w:p>
        </w:tc>
      </w:tr>
      <w:tr>
        <w:tc>
          <w:tcPr>
            <w:tcW w:type="dxa" w:w="1500"/>
            <w:shd w:fill="2E75B6"/>
            <w:tcMar>
              <w:top w:w="95" w:type="dxa"/>
              <w:start w:w="140" w:type="dxa"/>
              <w:bottom w:w="95" w:type="dxa"/>
              <w:end w:w="140" w:type="dxa"/>
            </w:tcMar>
          </w:tcPr>
          <w:p>
            <w:pPr>
              <w:spacing w:after="0"/>
            </w:pPr>
            <w:r>
              <w:rPr>
                <w:rFonts w:ascii="Aptos" w:hAnsi="Aptos"/>
                <w:b/>
                <w:i w:val="0"/>
                <w:color w:val="FFFFFF"/>
                <w:sz w:val="18"/>
              </w:rPr>
              <w:t>WHERE</w:t>
            </w:r>
          </w:p>
        </w:tc>
        <w:tc>
          <w:tcPr>
            <w:tcW w:type="dxa" w:w="7860"/>
            <w:shd w:fill="EAF2F8"/>
            <w:tcMar>
              <w:top w:w="95" w:type="dxa"/>
              <w:start w:w="140" w:type="dxa"/>
              <w:bottom w:w="95" w:type="dxa"/>
              <w:end w:w="140" w:type="dxa"/>
            </w:tcMar>
          </w:tcPr>
          <w:p>
            <w:pPr>
              <w:spacing w:after="0"/>
            </w:pPr>
            <w:r>
              <w:rPr>
                <w:rFonts w:ascii="Aptos" w:hAnsi="Aptos"/>
                <w:b w:val="0"/>
                <w:i w:val="0"/>
                <w:color w:val="202124"/>
                <w:sz w:val="20"/>
              </w:rPr>
              <w:t>[Venue Name, Full Address]</w:t>
            </w:r>
          </w:p>
        </w:tc>
      </w:tr>
      <w:tr>
        <w:tc>
          <w:tcPr>
            <w:tcW w:type="dxa" w:w="1500"/>
            <w:shd w:fill="17365D"/>
            <w:tcMar>
              <w:top w:w="95" w:type="dxa"/>
              <w:start w:w="140" w:type="dxa"/>
              <w:bottom w:w="95" w:type="dxa"/>
              <w:end w:w="140" w:type="dxa"/>
            </w:tcMar>
          </w:tcPr>
          <w:p>
            <w:pPr>
              <w:spacing w:after="0"/>
            </w:pPr>
            <w:r>
              <w:rPr>
                <w:rFonts w:ascii="Aptos" w:hAnsi="Aptos"/>
                <w:b/>
                <w:i w:val="0"/>
                <w:color w:val="FFFFFF"/>
                <w:sz w:val="18"/>
              </w:rPr>
              <w:t>WHO</w:t>
            </w:r>
          </w:p>
        </w:tc>
        <w:tc>
          <w:tcPr>
            <w:tcW w:type="dxa" w:w="7860"/>
            <w:shd w:fill="EAF2F8"/>
            <w:tcMar>
              <w:top w:w="95" w:type="dxa"/>
              <w:start w:w="140" w:type="dxa"/>
              <w:bottom w:w="95" w:type="dxa"/>
              <w:end w:w="140" w:type="dxa"/>
            </w:tcMar>
          </w:tcPr>
          <w:p>
            <w:pPr>
              <w:spacing w:after="0"/>
            </w:pPr>
            <w:r>
              <w:rPr>
                <w:rFonts w:ascii="Aptos" w:hAnsi="Aptos"/>
                <w:b w:val="0"/>
                <w:i w:val="0"/>
                <w:color w:val="202124"/>
                <w:sz w:val="20"/>
              </w:rPr>
              <w:t>Parents, caregivers and community members are welcome</w:t>
            </w:r>
          </w:p>
        </w:tc>
      </w:tr>
      <w:tr>
        <w:tc>
          <w:tcPr>
            <w:tcW w:type="dxa" w:w="1500"/>
            <w:shd w:fill="2E75B6"/>
            <w:tcMar>
              <w:top w:w="95" w:type="dxa"/>
              <w:start w:w="140" w:type="dxa"/>
              <w:bottom w:w="95" w:type="dxa"/>
              <w:end w:w="140" w:type="dxa"/>
            </w:tcMar>
          </w:tcPr>
          <w:p>
            <w:pPr>
              <w:spacing w:after="0"/>
            </w:pPr>
            <w:r>
              <w:rPr>
                <w:rFonts w:ascii="Aptos" w:hAnsi="Aptos"/>
                <w:b/>
                <w:i w:val="0"/>
                <w:color w:val="FFFFFF"/>
                <w:sz w:val="18"/>
              </w:rPr>
              <w:t>COST</w:t>
            </w:r>
          </w:p>
        </w:tc>
        <w:tc>
          <w:tcPr>
            <w:tcW w:type="dxa" w:w="7860"/>
            <w:shd w:fill="EAF2F8"/>
            <w:tcMar>
              <w:top w:w="95" w:type="dxa"/>
              <w:start w:w="140" w:type="dxa"/>
              <w:bottom w:w="95" w:type="dxa"/>
              <w:end w:w="140" w:type="dxa"/>
            </w:tcMar>
          </w:tcPr>
          <w:p>
            <w:pPr>
              <w:spacing w:after="0"/>
            </w:pPr>
            <w:r>
              <w:rPr>
                <w:rFonts w:ascii="Aptos" w:hAnsi="Aptos"/>
                <w:b w:val="0"/>
                <w:i w:val="0"/>
                <w:color w:val="202124"/>
                <w:sz w:val="20"/>
              </w:rPr>
              <w:t>[Free admission / Suggested donation / Other details]</w:t>
            </w:r>
          </w:p>
        </w:tc>
      </w:tr>
      <w:tr>
        <w:tc>
          <w:tcPr>
            <w:tcW w:type="dxa" w:w="1500"/>
            <w:shd w:fill="17365D"/>
            <w:tcMar>
              <w:top w:w="95" w:type="dxa"/>
              <w:start w:w="140" w:type="dxa"/>
              <w:bottom w:w="95" w:type="dxa"/>
              <w:end w:w="140" w:type="dxa"/>
            </w:tcMar>
          </w:tcPr>
          <w:p>
            <w:pPr>
              <w:spacing w:after="0"/>
            </w:pPr>
            <w:r>
              <w:rPr>
                <w:rFonts w:ascii="Aptos" w:hAnsi="Aptos"/>
                <w:b/>
                <w:i w:val="0"/>
                <w:color w:val="FFFFFF"/>
                <w:sz w:val="18"/>
              </w:rPr>
              <w:t>RSVP</w:t>
            </w:r>
          </w:p>
        </w:tc>
        <w:tc>
          <w:tcPr>
            <w:tcW w:type="dxa" w:w="7860"/>
            <w:shd w:fill="EAF2F8"/>
            <w:tcMar>
              <w:top w:w="95" w:type="dxa"/>
              <w:start w:w="140" w:type="dxa"/>
              <w:bottom w:w="95" w:type="dxa"/>
              <w:end w:w="140" w:type="dxa"/>
            </w:tcMar>
          </w:tcPr>
          <w:p>
            <w:pPr>
              <w:spacing w:after="0"/>
            </w:pPr>
            <w:r>
              <w:rPr>
                <w:rFonts w:ascii="Aptos" w:hAnsi="Aptos"/>
                <w:b w:val="0"/>
                <w:i w:val="0"/>
                <w:color w:val="202124"/>
                <w:sz w:val="20"/>
              </w:rPr>
              <w:t>[Link or instructions, if applicable]</w:t>
            </w:r>
          </w:p>
        </w:tc>
      </w:tr>
    </w:tbl>
    <w:p>
      <w:pPr>
        <w:keepLines w:val="0"/>
        <w:spacing w:before="0" w:after="80" w:line="269" w:lineRule="auto"/>
      </w:pPr>
      <w:r>
        <w:rPr>
          <w:rFonts w:ascii="Aptos" w:hAnsi="Aptos"/>
          <w:b w:val="0"/>
          <w:i w:val="0"/>
          <w:color w:val="202124"/>
          <w:sz w:val="21"/>
        </w:rPr>
      </w:r>
    </w:p>
    <w:p>
      <w:r>
        <w:br w:type="page"/>
      </w:r>
    </w:p>
    <w:p>
      <w:pPr>
        <w:keepNext/>
        <w:spacing w:before="180" w:after="80"/>
      </w:pPr>
      <w:r>
        <w:rPr>
          <w:rFonts w:ascii="Aptos" w:hAnsi="Aptos"/>
          <w:b/>
          <w:i w:val="0"/>
          <w:color w:val="17365D"/>
          <w:sz w:val="26"/>
        </w:rPr>
        <w:t>About the presentation</w:t>
      </w:r>
    </w:p>
    <w:p>
      <w:pPr>
        <w:keepLines w:val="0"/>
        <w:spacing w:before="0" w:after="120" w:line="269" w:lineRule="auto"/>
      </w:pPr>
      <w:r>
        <w:rPr>
          <w:rFonts w:ascii="Aptos" w:hAnsi="Aptos"/>
          <w:b w:val="0"/>
          <w:i w:val="0"/>
          <w:color w:val="202124"/>
          <w:sz w:val="21"/>
        </w:rPr>
        <w:t>John Halligan lost his 13-year-old son, Ryan, to suicide in 2003 after months of bullying and cyberbullying. After Ryan's death, John discovered instant-message conversations that revealed the painful extent of what Ryan had experienced, including cruel rumors, repeated taunting and an online betrayal by a classmate.</w:t>
      </w:r>
    </w:p>
    <w:p>
      <w:pPr>
        <w:keepLines w:val="0"/>
        <w:spacing w:before="0" w:after="120" w:line="269" w:lineRule="auto"/>
      </w:pPr>
      <w:r>
        <w:rPr>
          <w:rFonts w:ascii="Aptos" w:hAnsi="Aptos"/>
          <w:b w:val="0"/>
          <w:i w:val="0"/>
          <w:color w:val="202124"/>
          <w:sz w:val="21"/>
        </w:rPr>
        <w:t>For more than 20 years, John has shared Ryan's story at 2,500+ schools across the United States, Canada, Mexico and Colombia, reaching more than one million students and parents. His advocacy contributed directly to the passage of Vermont's Bullying Prevention Law and Suicide Prevention Education Law. His story has been featured on ABC's Primetime with Diane Sawyer, PBS Frontline and The Oprah Winfrey Show.</w:t>
      </w:r>
    </w:p>
    <w:p>
      <w:pPr>
        <w:keepNext/>
        <w:spacing w:before="180" w:after="80"/>
      </w:pPr>
      <w:r>
        <w:rPr>
          <w:rFonts w:ascii="Aptos" w:hAnsi="Aptos"/>
          <w:b/>
          <w:i w:val="0"/>
          <w:color w:val="17365D"/>
          <w:sz w:val="26"/>
        </w:rPr>
        <w:t>What parents and caregivers will learn</w:t>
      </w:r>
    </w:p>
    <w:p>
      <w:pPr>
        <w:pStyle w:val="ListBullet"/>
        <w:spacing w:after="60" w:line="259" w:lineRule="auto"/>
        <w:ind w:left="461" w:hanging="259"/>
      </w:pPr>
      <w:r>
        <w:rPr>
          <w:rFonts w:ascii="Aptos" w:hAnsi="Aptos"/>
          <w:b w:val="0"/>
          <w:i w:val="0"/>
          <w:color w:val="202124"/>
          <w:sz w:val="20"/>
        </w:rPr>
        <w:t>How bullying, cyberbullying and suicide prevention intersect</w:t>
      </w:r>
    </w:p>
    <w:p>
      <w:pPr>
        <w:pStyle w:val="ListBullet"/>
        <w:spacing w:after="60" w:line="259" w:lineRule="auto"/>
        <w:ind w:left="461" w:hanging="259"/>
      </w:pPr>
      <w:r>
        <w:rPr>
          <w:rFonts w:ascii="Aptos" w:hAnsi="Aptos"/>
          <w:b w:val="0"/>
          <w:i w:val="0"/>
          <w:color w:val="202124"/>
          <w:sz w:val="20"/>
        </w:rPr>
        <w:t>Current context about suicidal ideation among teens</w:t>
      </w:r>
    </w:p>
    <w:p>
      <w:pPr>
        <w:pStyle w:val="ListBullet"/>
        <w:spacing w:after="60" w:line="259" w:lineRule="auto"/>
        <w:ind w:left="461" w:hanging="259"/>
      </w:pPr>
      <w:r>
        <w:rPr>
          <w:rFonts w:ascii="Aptos" w:hAnsi="Aptos"/>
          <w:b w:val="0"/>
          <w:i w:val="0"/>
          <w:color w:val="202124"/>
          <w:sz w:val="20"/>
        </w:rPr>
        <w:t>Practical ways to guide and monitor a child's online activity</w:t>
      </w:r>
    </w:p>
    <w:p>
      <w:pPr>
        <w:pStyle w:val="ListBullet"/>
        <w:spacing w:after="60" w:line="259" w:lineRule="auto"/>
        <w:ind w:left="461" w:hanging="259"/>
      </w:pPr>
      <w:r>
        <w:rPr>
          <w:rFonts w:ascii="Aptos" w:hAnsi="Aptos"/>
          <w:b w:val="0"/>
          <w:i w:val="0"/>
          <w:color w:val="202124"/>
          <w:sz w:val="20"/>
        </w:rPr>
        <w:t>How to create open communication about difficult topics</w:t>
      </w:r>
    </w:p>
    <w:p>
      <w:pPr>
        <w:pStyle w:val="ListBullet"/>
        <w:spacing w:after="60" w:line="259" w:lineRule="auto"/>
        <w:ind w:left="461" w:hanging="259"/>
      </w:pPr>
      <w:r>
        <w:rPr>
          <w:rFonts w:ascii="Aptos" w:hAnsi="Aptos"/>
          <w:b w:val="0"/>
          <w:i w:val="0"/>
          <w:color w:val="202124"/>
          <w:sz w:val="20"/>
        </w:rPr>
        <w:t>How bystanders can become upstanders and seek help from trusted adults</w:t>
      </w:r>
    </w:p>
    <w:p>
      <w:pPr>
        <w:pStyle w:val="ListBullet"/>
        <w:spacing w:after="60" w:line="259" w:lineRule="auto"/>
        <w:ind w:left="461" w:hanging="259"/>
      </w:pPr>
      <w:r>
        <w:rPr>
          <w:rFonts w:ascii="Aptos" w:hAnsi="Aptos"/>
          <w:b w:val="0"/>
          <w:i w:val="0"/>
          <w:color w:val="202124"/>
          <w:sz w:val="20"/>
        </w:rPr>
        <w:t>Steps families can take to support safety, connection and resilience</w:t>
      </w:r>
    </w:p>
    <w:p>
      <w:pPr>
        <w:keepNext/>
        <w:spacing w:before="180" w:after="80"/>
      </w:pPr>
      <w:r>
        <w:rPr>
          <w:rFonts w:ascii="Aptos" w:hAnsi="Aptos"/>
          <w:b/>
          <w:i w:val="0"/>
          <w:color w:val="17365D"/>
          <w:sz w:val="26"/>
        </w:rPr>
        <w:t>Why this conversation matters</w:t>
      </w:r>
    </w:p>
    <w:p>
      <w:pPr>
        <w:keepLines w:val="0"/>
        <w:spacing w:before="0" w:after="120" w:line="269" w:lineRule="auto"/>
      </w:pPr>
      <w:r>
        <w:rPr>
          <w:rFonts w:ascii="Aptos" w:hAnsi="Aptos"/>
          <w:b w:val="0"/>
          <w:i w:val="0"/>
          <w:color w:val="202124"/>
          <w:sz w:val="21"/>
        </w:rPr>
        <w:t>This is not a lecture. It is a father sharing the hardest lessons of his life so other families can recognize warning signs, strengthen communication and respond with greater confidence. Whether your child is in elementary, middle or high school, the presentation offers timely, practical guidance.</w:t>
      </w:r>
    </w:p>
    <w:p>
      <w:pPr>
        <w:keepLines w:val="0"/>
        <w:spacing w:before="0" w:after="120" w:line="269" w:lineRule="auto"/>
      </w:pPr>
      <w:r>
        <w:rPr>
          <w:rFonts w:ascii="Aptos" w:hAnsi="Aptos"/>
          <w:b/>
          <w:i w:val="0"/>
          <w:color w:val="17365D"/>
          <w:sz w:val="21"/>
        </w:rPr>
        <w:t>We strongly encourage parents and caregivers to attend and continue the conversation at home afterward.</w:t>
      </w:r>
    </w:p>
    <w:p>
      <w:pPr>
        <w:keepLines w:val="0"/>
        <w:spacing w:before="0" w:after="120" w:line="269" w:lineRule="auto"/>
      </w:pPr>
      <w:r>
        <w:rPr>
          <w:rFonts w:ascii="Aptos" w:hAnsi="Aptos"/>
          <w:b w:val="0"/>
          <w:i w:val="0"/>
          <w:color w:val="202124"/>
          <w:sz w:val="21"/>
        </w:rPr>
        <w:t>For more information about Ryan's Story, visit www.RyanPatrickHalligan.org. Please see the attached flyer for a printable event summary to share with other families or in your workplace.</w:t>
      </w:r>
    </w:p>
    <w:p>
      <w:pPr>
        <w:keepLines w:val="0"/>
        <w:spacing w:before="0" w:after="120" w:line="269" w:lineRule="auto"/>
      </w:pPr>
      <w:r>
        <w:rPr>
          <w:rFonts w:ascii="Aptos" w:hAnsi="Aptos"/>
          <w:b w:val="0"/>
          <w:i w:val="0"/>
          <w:color w:val="202124"/>
          <w:sz w:val="21"/>
        </w:rPr>
        <w:t>Questions? Contact [Contact Name] at [Phone/Email].</w:t>
      </w:r>
    </w:p>
    <w:p>
      <w:pPr>
        <w:keepLines w:val="0"/>
        <w:spacing w:before="0" w:after="120" w:line="269" w:lineRule="auto"/>
      </w:pPr>
      <w:r>
        <w:rPr>
          <w:rFonts w:ascii="Aptos" w:hAnsi="Aptos"/>
          <w:b w:val="0"/>
          <w:i w:val="0"/>
          <w:color w:val="202124"/>
          <w:sz w:val="21"/>
        </w:rPr>
        <w:t>We hope to see you there.</w:t>
      </w:r>
    </w:p>
    <w:p>
      <w:pPr>
        <w:keepLines w:val="0"/>
        <w:spacing w:before="0" w:after="0" w:line="269" w:lineRule="auto"/>
      </w:pPr>
      <w:r>
        <w:rPr>
          <w:rFonts w:ascii="Aptos" w:hAnsi="Aptos"/>
          <w:b w:val="0"/>
          <w:i w:val="0"/>
          <w:color w:val="202124"/>
          <w:sz w:val="21"/>
        </w:rPr>
        <w:t>Sincerely,</w:t>
        <w:br/>
        <w:t>[Name]</w:t>
        <w:br/>
        <w:t>[Title]</w:t>
        <w:br/>
        <w:t>[School/Organization Name]</w:t>
      </w:r>
    </w:p>
    <w:p>
      <w:pPr>
        <w:sectPr>
          <w:footerReference w:type="default" r:id="rId9"/>
          <w:pgSz w:w="12240" w:h="15840"/>
          <w:pgMar w:top="893" w:right="1037" w:bottom="893" w:left="1037" w:header="432" w:footer="432" w:gutter="0"/>
          <w:cols w:space="720"/>
          <w:docGrid w:linePitch="360"/>
        </w:sectPr>
      </w:pPr>
    </w:p>
    <w:tbl>
      <w:tblPr>
        <w:tblW w:type="dxa" w:w="9360"/>
        <w:tblLayout w:type="fixed"/>
        <w:tblLook w:firstColumn="1" w:firstRow="1" w:lastColumn="0" w:lastRow="0" w:noHBand="0" w:noVBand="1" w:val="04A0"/>
        <w:tblBorders>
          <w:top w:val="nil"/>
          <w:left w:val="nil"/>
          <w:bottom w:val="nil"/>
          <w:right w:val="nil"/>
          <w:insideH w:val="nil"/>
          <w:insideV w:val="nil"/>
        </w:tblBorders>
      </w:tblPr>
      <w:tblGrid>
        <w:gridCol w:w="6100"/>
        <w:gridCol w:w="3260"/>
      </w:tblGrid>
      <w:tr>
        <w:tc>
          <w:tcPr>
            <w:tcW w:type="dxa" w:w="6100"/>
            <w:shd w:fill="17365D"/>
            <w:tcMar>
              <w:top w:w="120" w:type="dxa"/>
              <w:start w:w="180" w:type="dxa"/>
              <w:bottom w:w="120" w:type="dxa"/>
              <w:end w:w="180" w:type="dxa"/>
            </w:tcMar>
          </w:tcPr>
          <w:p>
            <w:pPr>
              <w:spacing w:after="0"/>
            </w:pPr>
            <w:r>
              <w:rPr>
                <w:rFonts w:ascii="Aptos" w:hAnsi="Aptos"/>
                <w:b/>
                <w:i w:val="0"/>
                <w:color w:val="FFFFFF"/>
                <w:sz w:val="32"/>
              </w:rPr>
              <w:t>RYAN'S STORY</w:t>
            </w:r>
          </w:p>
        </w:tc>
        <w:tc>
          <w:tcPr>
            <w:tcW w:type="dxa" w:w="3260"/>
            <w:shd w:fill="2E75B6"/>
            <w:tcMar>
              <w:top w:w="120" w:type="dxa"/>
              <w:start w:w="180" w:type="dxa"/>
              <w:bottom w:w="120" w:type="dxa"/>
              <w:end w:w="180" w:type="dxa"/>
            </w:tcMar>
          </w:tcPr>
          <w:p>
            <w:pPr>
              <w:spacing w:after="0"/>
              <w:jc w:val="right"/>
            </w:pPr>
            <w:r>
              <w:rPr>
                <w:rFonts w:ascii="Aptos" w:hAnsi="Aptos"/>
                <w:b/>
                <w:i w:val="0"/>
                <w:color w:val="FFFFFF"/>
                <w:sz w:val="18"/>
              </w:rPr>
              <w:t>OPTIONAL REMINDER</w:t>
            </w:r>
          </w:p>
        </w:tc>
      </w:tr>
    </w:tbl>
    <w:p>
      <w:pPr>
        <w:keepLines w:val="0"/>
        <w:spacing w:before="0" w:after="20" w:line="269" w:lineRule="auto"/>
      </w:pPr>
      <w:r>
        <w:rPr>
          <w:rFonts w:ascii="Aptos" w:hAnsi="Aptos"/>
          <w:b/>
          <w:i w:val="0"/>
          <w:color w:val="17365D"/>
          <w:sz w:val="38"/>
        </w:rPr>
        <w:t>Parent &amp; Caregiver Presentation</w:t>
      </w:r>
    </w:p>
    <w:p>
      <w:pPr>
        <w:keepLines w:val="0"/>
        <w:spacing w:before="0" w:after="200" w:line="269" w:lineRule="auto"/>
      </w:pPr>
      <w:r>
        <w:rPr>
          <w:rFonts w:ascii="Aptos" w:hAnsi="Aptos"/>
          <w:b w:val="0"/>
          <w:i w:val="0"/>
          <w:color w:val="5B6573"/>
          <w:sz w:val="20"/>
        </w:rPr>
        <w:t>School-customizable communication template</w:t>
      </w:r>
    </w:p>
    <w:tbl>
      <w:tblPr>
        <w:tblW w:type="dxa" w:w="9360"/>
        <w:tblLayout w:type="fixed"/>
        <w:tblLook w:firstColumn="1" w:firstRow="1" w:lastColumn="0" w:lastRow="0" w:noHBand="0" w:noVBand="1" w:val="04A0"/>
        <w:tblBorders>
          <w:top w:val="nil"/>
          <w:left w:val="nil"/>
          <w:bottom w:val="nil"/>
          <w:right w:val="nil"/>
          <w:insideH w:val="nil"/>
          <w:insideV w:val="nil"/>
        </w:tblBorders>
      </w:tblPr>
      <w:tblGrid>
        <w:gridCol w:w="9360"/>
      </w:tblGrid>
      <w:tr>
        <w:tc>
          <w:tcPr>
            <w:tcW w:type="dxa" w:w="9360"/>
            <w:shd w:fill="EAF2F8"/>
            <w:tcMar>
              <w:top w:w="120" w:type="dxa"/>
              <w:start w:w="160" w:type="dxa"/>
              <w:bottom w:w="120" w:type="dxa"/>
              <w:end w:w="160" w:type="dxa"/>
            </w:tcMar>
          </w:tcPr>
          <w:p>
            <w:pPr>
              <w:spacing w:after="0"/>
            </w:pPr>
            <w:r>
              <w:rPr>
                <w:rFonts w:ascii="Aptos" w:hAnsi="Aptos"/>
                <w:b/>
                <w:i w:val="0"/>
                <w:color w:val="17365D"/>
                <w:sz w:val="18"/>
              </w:rPr>
              <w:t xml:space="preserve">SUGGESTED TIMING  </w:t>
            </w:r>
            <w:r>
              <w:rPr>
                <w:rFonts w:ascii="Aptos" w:hAnsi="Aptos"/>
                <w:b w:val="0"/>
                <w:i w:val="0"/>
                <w:color w:val="202124"/>
                <w:sz w:val="18"/>
              </w:rPr>
              <w:t>Send this concise reminder two to three days before the event.</w:t>
            </w:r>
          </w:p>
        </w:tc>
      </w:tr>
    </w:tbl>
    <w:p>
      <w:pPr>
        <w:keepNext/>
        <w:spacing w:before="180" w:after="80"/>
      </w:pPr>
      <w:r>
        <w:rPr>
          <w:rFonts w:ascii="Aptos" w:hAnsi="Aptos"/>
          <w:b/>
          <w:i w:val="0"/>
          <w:color w:val="17365D"/>
          <w:sz w:val="26"/>
        </w:rPr>
        <w:t>Reminder email</w:t>
      </w:r>
    </w:p>
    <w:p>
      <w:pPr>
        <w:spacing w:after="40" w:line="269" w:lineRule="auto"/>
      </w:pPr>
      <w:r>
        <w:rPr>
          <w:rFonts w:ascii="Aptos" w:hAnsi="Aptos"/>
          <w:b/>
          <w:i w:val="0"/>
          <w:color w:val="17365D"/>
          <w:sz w:val="21"/>
        </w:rPr>
        <w:t xml:space="preserve">To: </w:t>
      </w:r>
      <w:r>
        <w:rPr>
          <w:rFonts w:ascii="Aptos" w:hAnsi="Aptos"/>
          <w:b w:val="0"/>
          <w:i w:val="0"/>
          <w:color w:val="202124"/>
          <w:sz w:val="21"/>
        </w:rPr>
        <w:t>[School Name] Families</w:t>
      </w:r>
    </w:p>
    <w:p>
      <w:pPr>
        <w:spacing w:after="180" w:line="269" w:lineRule="auto"/>
      </w:pPr>
      <w:r>
        <w:rPr>
          <w:rFonts w:ascii="Aptos" w:hAnsi="Aptos"/>
          <w:b/>
          <w:i w:val="0"/>
          <w:color w:val="17365D"/>
          <w:sz w:val="21"/>
        </w:rPr>
        <w:t xml:space="preserve">Subject: </w:t>
      </w:r>
      <w:r>
        <w:rPr>
          <w:rFonts w:ascii="Aptos" w:hAnsi="Aptos"/>
          <w:b w:val="0"/>
          <w:i w:val="0"/>
          <w:color w:val="202124"/>
          <w:sz w:val="21"/>
        </w:rPr>
        <w:t>Reminder: Ryan's Story Parent Evening - [Day of Week] at [Time]</w:t>
      </w:r>
    </w:p>
    <w:p>
      <w:pPr>
        <w:keepLines w:val="0"/>
        <w:spacing w:before="0" w:after="160" w:line="269" w:lineRule="auto"/>
      </w:pPr>
      <w:r>
        <w:rPr>
          <w:rFonts w:ascii="Aptos" w:hAnsi="Aptos"/>
          <w:b w:val="0"/>
          <w:i w:val="0"/>
          <w:color w:val="202124"/>
          <w:sz w:val="21"/>
        </w:rPr>
        <w:t>Dear [School Name] Families,</w:t>
      </w:r>
    </w:p>
    <w:p>
      <w:pPr>
        <w:keepLines w:val="0"/>
        <w:spacing w:before="0" w:after="120" w:line="269" w:lineRule="auto"/>
      </w:pPr>
      <w:r>
        <w:rPr>
          <w:rFonts w:ascii="Aptos" w:hAnsi="Aptos"/>
          <w:b w:val="0"/>
          <w:i w:val="0"/>
          <w:color w:val="202124"/>
          <w:sz w:val="21"/>
        </w:rPr>
        <w:t>This is a friendly reminder that the Ryan's Story parent and caregiver presentation will take place on [Day of Week], [Month Day], at [Time] in [Venue Name].</w:t>
      </w:r>
    </w:p>
    <w:p>
      <w:pPr>
        <w:keepLines w:val="0"/>
        <w:spacing w:before="0" w:after="120" w:line="269" w:lineRule="auto"/>
      </w:pPr>
      <w:r>
        <w:rPr>
          <w:rFonts w:ascii="Aptos" w:hAnsi="Aptos"/>
          <w:b w:val="0"/>
          <w:i w:val="0"/>
          <w:color w:val="202124"/>
          <w:sz w:val="21"/>
        </w:rPr>
        <w:t>John Halligan will share the story of his son Ryan, whom he lost to suicide after bullying and cyberbullying, along with practical lessons to help families strengthen communication, navigate online challenges, recognize concerns and encourage help-seeking.</w:t>
      </w:r>
    </w:p>
    <w:p>
      <w:pPr>
        <w:keepLines w:val="0"/>
        <w:spacing w:before="0" w:after="120" w:line="269" w:lineRule="auto"/>
      </w:pPr>
      <w:r>
        <w:rPr>
          <w:rFonts w:ascii="Aptos" w:hAnsi="Aptos"/>
          <w:b w:val="0"/>
          <w:i w:val="0"/>
          <w:color w:val="202124"/>
          <w:sz w:val="21"/>
        </w:rPr>
        <w:t>John has shared Ryan's story at 2,500+ schools and reached more than one million students and parents. We encourage parents and caregivers to join us for this important community conversation.</w:t>
      </w:r>
    </w:p>
    <w:tbl>
      <w:tblPr>
        <w:tblW w:type="dxa" w:w="9360"/>
        <w:tblLayout w:type="fixed"/>
        <w:tblLook w:firstColumn="1" w:firstRow="1" w:lastColumn="0" w:lastRow="0" w:noHBand="0" w:noVBand="1" w:val="04A0"/>
        <w:tblBorders>
          <w:top w:val="nil"/>
          <w:left w:val="nil"/>
          <w:bottom w:val="nil"/>
          <w:right w:val="nil"/>
          <w:insideH w:val="nil"/>
          <w:insideV w:val="nil"/>
        </w:tblBorders>
      </w:tblPr>
      <w:tblGrid>
        <w:gridCol w:w="1500"/>
        <w:gridCol w:w="7860"/>
      </w:tblGrid>
      <w:tr>
        <w:tc>
          <w:tcPr>
            <w:tcW w:type="dxa" w:w="1500"/>
            <w:shd w:fill="17365D"/>
            <w:tcMar>
              <w:top w:w="95" w:type="dxa"/>
              <w:start w:w="140" w:type="dxa"/>
              <w:bottom w:w="95" w:type="dxa"/>
              <w:end w:w="140" w:type="dxa"/>
            </w:tcMar>
          </w:tcPr>
          <w:p>
            <w:pPr>
              <w:spacing w:after="0"/>
            </w:pPr>
            <w:r>
              <w:rPr>
                <w:rFonts w:ascii="Aptos" w:hAnsi="Aptos"/>
                <w:b/>
                <w:i w:val="0"/>
                <w:color w:val="FFFFFF"/>
                <w:sz w:val="18"/>
              </w:rPr>
              <w:t>WHEN</w:t>
            </w:r>
          </w:p>
        </w:tc>
        <w:tc>
          <w:tcPr>
            <w:tcW w:type="dxa" w:w="7860"/>
            <w:shd w:fill="EAF2F8"/>
            <w:tcMar>
              <w:top w:w="95" w:type="dxa"/>
              <w:start w:w="140" w:type="dxa"/>
              <w:bottom w:w="95" w:type="dxa"/>
              <w:end w:w="140" w:type="dxa"/>
            </w:tcMar>
          </w:tcPr>
          <w:p>
            <w:pPr>
              <w:spacing w:after="0"/>
            </w:pPr>
            <w:r>
              <w:rPr>
                <w:rFonts w:ascii="Aptos" w:hAnsi="Aptos"/>
                <w:b w:val="0"/>
                <w:i w:val="0"/>
                <w:color w:val="202124"/>
                <w:sz w:val="20"/>
              </w:rPr>
              <w:t>[Day of Week], [Month Day, Year], [Start Time] - [End Time]</w:t>
            </w:r>
          </w:p>
        </w:tc>
      </w:tr>
      <w:tr>
        <w:tc>
          <w:tcPr>
            <w:tcW w:type="dxa" w:w="1500"/>
            <w:shd w:fill="2E75B6"/>
            <w:tcMar>
              <w:top w:w="95" w:type="dxa"/>
              <w:start w:w="140" w:type="dxa"/>
              <w:bottom w:w="95" w:type="dxa"/>
              <w:end w:w="140" w:type="dxa"/>
            </w:tcMar>
          </w:tcPr>
          <w:p>
            <w:pPr>
              <w:spacing w:after="0"/>
            </w:pPr>
            <w:r>
              <w:rPr>
                <w:rFonts w:ascii="Aptos" w:hAnsi="Aptos"/>
                <w:b/>
                <w:i w:val="0"/>
                <w:color w:val="FFFFFF"/>
                <w:sz w:val="18"/>
              </w:rPr>
              <w:t>WHERE</w:t>
            </w:r>
          </w:p>
        </w:tc>
        <w:tc>
          <w:tcPr>
            <w:tcW w:type="dxa" w:w="7860"/>
            <w:shd w:fill="EAF2F8"/>
            <w:tcMar>
              <w:top w:w="95" w:type="dxa"/>
              <w:start w:w="140" w:type="dxa"/>
              <w:bottom w:w="95" w:type="dxa"/>
              <w:end w:w="140" w:type="dxa"/>
            </w:tcMar>
          </w:tcPr>
          <w:p>
            <w:pPr>
              <w:spacing w:after="0"/>
            </w:pPr>
            <w:r>
              <w:rPr>
                <w:rFonts w:ascii="Aptos" w:hAnsi="Aptos"/>
                <w:b w:val="0"/>
                <w:i w:val="0"/>
                <w:color w:val="202124"/>
                <w:sz w:val="20"/>
              </w:rPr>
              <w:t>[Venue Name]</w:t>
            </w:r>
          </w:p>
        </w:tc>
      </w:tr>
      <w:tr>
        <w:tc>
          <w:tcPr>
            <w:tcW w:type="dxa" w:w="1500"/>
            <w:shd w:fill="17365D"/>
            <w:tcMar>
              <w:top w:w="95" w:type="dxa"/>
              <w:start w:w="140" w:type="dxa"/>
              <w:bottom w:w="95" w:type="dxa"/>
              <w:end w:w="140" w:type="dxa"/>
            </w:tcMar>
          </w:tcPr>
          <w:p>
            <w:pPr>
              <w:spacing w:after="0"/>
            </w:pPr>
            <w:r>
              <w:rPr>
                <w:rFonts w:ascii="Aptos" w:hAnsi="Aptos"/>
                <w:b/>
                <w:i w:val="0"/>
                <w:color w:val="FFFFFF"/>
                <w:sz w:val="18"/>
              </w:rPr>
              <w:t>ADMISSION</w:t>
            </w:r>
          </w:p>
        </w:tc>
        <w:tc>
          <w:tcPr>
            <w:tcW w:type="dxa" w:w="7860"/>
            <w:shd w:fill="EAF2F8"/>
            <w:tcMar>
              <w:top w:w="95" w:type="dxa"/>
              <w:start w:w="140" w:type="dxa"/>
              <w:bottom w:w="95" w:type="dxa"/>
              <w:end w:w="140" w:type="dxa"/>
            </w:tcMar>
          </w:tcPr>
          <w:p>
            <w:pPr>
              <w:spacing w:after="0"/>
            </w:pPr>
            <w:r>
              <w:rPr>
                <w:rFonts w:ascii="Aptos" w:hAnsi="Aptos"/>
                <w:b w:val="0"/>
                <w:i w:val="0"/>
                <w:color w:val="202124"/>
                <w:sz w:val="20"/>
              </w:rPr>
              <w:t>[Free / Details]</w:t>
            </w:r>
          </w:p>
        </w:tc>
      </w:tr>
    </w:tbl>
    <w:p>
      <w:pPr>
        <w:keepLines w:val="0"/>
        <w:spacing w:before="0" w:after="80" w:line="269" w:lineRule="auto"/>
      </w:pPr>
      <w:r>
        <w:rPr>
          <w:rFonts w:ascii="Aptos" w:hAnsi="Aptos"/>
          <w:b w:val="0"/>
          <w:i w:val="0"/>
          <w:color w:val="202124"/>
          <w:sz w:val="21"/>
        </w:rPr>
      </w:r>
    </w:p>
    <w:p>
      <w:pPr>
        <w:keepLines w:val="0"/>
        <w:spacing w:before="0" w:after="120" w:line="269" w:lineRule="auto"/>
      </w:pPr>
      <w:r>
        <w:rPr>
          <w:rFonts w:ascii="Aptos" w:hAnsi="Aptos"/>
          <w:b w:val="0"/>
          <w:i w:val="0"/>
          <w:color w:val="202124"/>
          <w:sz w:val="21"/>
        </w:rPr>
        <w:t>Questions? Contact [Contact Name] at [Phone/Email].</w:t>
      </w:r>
    </w:p>
    <w:p>
      <w:pPr>
        <w:keepLines w:val="0"/>
        <w:spacing w:before="0" w:after="120" w:line="269" w:lineRule="auto"/>
      </w:pPr>
      <w:r>
        <w:rPr>
          <w:rFonts w:ascii="Aptos" w:hAnsi="Aptos"/>
          <w:b w:val="0"/>
          <w:i w:val="0"/>
          <w:color w:val="202124"/>
          <w:sz w:val="21"/>
        </w:rPr>
        <w:t>We look forward to seeing you there.</w:t>
      </w:r>
    </w:p>
    <w:p>
      <w:pPr>
        <w:keepLines w:val="0"/>
        <w:spacing w:before="0" w:after="0" w:line="269" w:lineRule="auto"/>
      </w:pPr>
      <w:r>
        <w:rPr>
          <w:rFonts w:ascii="Aptos" w:hAnsi="Aptos"/>
          <w:b w:val="0"/>
          <w:i w:val="0"/>
          <w:color w:val="202124"/>
          <w:sz w:val="21"/>
        </w:rPr>
        <w:t>Sincerely,</w:t>
        <w:br/>
        <w:t>[Name]</w:t>
        <w:br/>
        <w:t>[Title]</w:t>
        <w:br/>
        <w:t>[School/Organization Name]</w:t>
      </w:r>
    </w:p>
    <w:sectPr w:rsidR="00FC693F" w:rsidRPr="0006063C" w:rsidSect="00034616">
      <w:pgSz w:w="12240" w:h="15840"/>
      <w:pgMar w:top="1008" w:right="1037" w:bottom="1008" w:left="1037"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ptos" w:hAnsi="Aptos"/>
        <w:b w:val="0"/>
        <w:i w:val="0"/>
        <w:color w:val="5B6573"/>
        <w:sz w:val="16"/>
      </w:rPr>
      <w:t>Ryan's Story | Parent Presentation Resources | www.RyanPatrickHalligan.org</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69" w:lineRule="auto"/>
    </w:pPr>
    <w:rPr>
      <w:rFonts w:ascii="Aptos" w:hAnsi="Aptos"/>
      <w:color w:val="202124"/>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Ryan's Story Parent Presentation Invitation Template</dc:title>
  <dc:subject>School-customizable invitation and optional reminder email</dc:subject>
  <dc:creator>Ryan's Story</dc:creator>
  <cp:keywords>Ryan's Story, John Halligan, parent presentation, bullying, cyberbullying, suicide prevention, school invitation</cp:keywords>
  <dc:description>generated by python-docx</dc:description>
  <cp:lastModifiedBy/>
  <cp:revision>1</cp:revision>
  <dcterms:created xsi:type="dcterms:W3CDTF">2013-12-23T23:15:00Z</dcterms:created>
  <dcterms:modified xsi:type="dcterms:W3CDTF">2013-12-23T23:15:00Z</dcterms:modified>
  <cp:category/>
</cp:coreProperties>
</file>